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leftFromText="141" w:rightFromText="141" w:vertAnchor="text" w:horzAnchor="margin" w:tblpY="416"/>
        <w:tblOverlap w:val="never"/>
        <w:tblW w:w="9587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343"/>
        <w:gridCol w:w="1350"/>
        <w:gridCol w:w="1654"/>
      </w:tblGrid>
      <w:tr w:rsidR="00706C3B" w:rsidRPr="002C0163" w14:paraId="5913577E" w14:textId="77777777" w:rsidTr="00706C3B">
        <w:trPr>
          <w:trHeight w:val="300"/>
        </w:trPr>
        <w:tc>
          <w:tcPr>
            <w:tcW w:w="1129" w:type="dxa"/>
            <w:shd w:val="clear" w:color="auto" w:fill="D9D9D9" w:themeFill="background1" w:themeFillShade="D9"/>
            <w:noWrap/>
            <w:vAlign w:val="center"/>
            <w:hideMark/>
          </w:tcPr>
          <w:p w14:paraId="64EF5B52" w14:textId="77777777" w:rsidR="00706C3B" w:rsidRPr="002C0163" w:rsidRDefault="00706C3B" w:rsidP="00706C3B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4D8F571E" w14:textId="77777777" w:rsidR="00706C3B" w:rsidRDefault="00706C3B" w:rsidP="00706C3B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</w:p>
          <w:p w14:paraId="0F0DFD2F" w14:textId="77777777" w:rsidR="00706C3B" w:rsidRDefault="00706C3B" w:rsidP="00706C3B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14:paraId="26B69B0A" w14:textId="77777777" w:rsidR="00706C3B" w:rsidRDefault="00706C3B" w:rsidP="00706C3B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Prazo (dias corridos após assinatura contrato)</w:t>
            </w:r>
            <w:r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666937E" w14:textId="77777777" w:rsidR="00706C3B" w:rsidRDefault="00706C3B" w:rsidP="00706C3B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Percentual de Pagamento por Produto</w:t>
            </w:r>
          </w:p>
        </w:tc>
        <w:tc>
          <w:tcPr>
            <w:tcW w:w="1654" w:type="dxa"/>
            <w:shd w:val="clear" w:color="auto" w:fill="D9D9D9" w:themeFill="background1" w:themeFillShade="D9"/>
            <w:noWrap/>
            <w:vAlign w:val="center"/>
            <w:hideMark/>
          </w:tcPr>
          <w:p w14:paraId="68351FD7" w14:textId="77777777" w:rsidR="00706C3B" w:rsidRPr="002C0163" w:rsidRDefault="00706C3B" w:rsidP="00706C3B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(total)</w:t>
            </w:r>
          </w:p>
        </w:tc>
      </w:tr>
      <w:tr w:rsidR="00706C3B" w:rsidRPr="002C0163" w14:paraId="41183489" w14:textId="77777777" w:rsidTr="00706C3B">
        <w:trPr>
          <w:trHeight w:val="623"/>
        </w:trPr>
        <w:tc>
          <w:tcPr>
            <w:tcW w:w="1129" w:type="dxa"/>
            <w:noWrap/>
            <w:vAlign w:val="center"/>
          </w:tcPr>
          <w:p w14:paraId="56105530" w14:textId="77777777" w:rsidR="00706C3B" w:rsidRPr="003649BF" w:rsidRDefault="00706C3B" w:rsidP="00706C3B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14:paraId="4BA0F92A" w14:textId="77777777" w:rsidR="00706C3B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20AB5A7E">
              <w:rPr>
                <w:rFonts w:ascii="Times New Roman" w:eastAsia="Times New Roman" w:hAnsi="Times New Roman" w:cs="Times New Roman"/>
                <w:sz w:val="24"/>
                <w:szCs w:val="24"/>
              </w:rPr>
              <w:t>Plano de trabalho contendo propostas metodológicas e cronograma detalhando a realização de atividades e entrega de produtos;</w:t>
            </w:r>
          </w:p>
        </w:tc>
        <w:tc>
          <w:tcPr>
            <w:tcW w:w="1343" w:type="dxa"/>
            <w:vAlign w:val="center"/>
          </w:tcPr>
          <w:p w14:paraId="79839B38" w14:textId="77777777" w:rsidR="00706C3B" w:rsidRPr="00B2161F" w:rsidRDefault="00706C3B" w:rsidP="00706C3B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 w:rsidRPr="20AB5A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0" w:type="dxa"/>
          </w:tcPr>
          <w:p w14:paraId="48E6A0D0" w14:textId="77777777" w:rsidR="00706C3B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  <w:p w14:paraId="52B433F0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4%</w:t>
            </w:r>
          </w:p>
        </w:tc>
        <w:tc>
          <w:tcPr>
            <w:tcW w:w="1654" w:type="dxa"/>
            <w:noWrap/>
            <w:vAlign w:val="center"/>
          </w:tcPr>
          <w:p w14:paraId="66395900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706C3B" w:rsidRPr="002C0163" w14:paraId="611A56FB" w14:textId="77777777" w:rsidTr="00706C3B">
        <w:trPr>
          <w:trHeight w:val="846"/>
        </w:trPr>
        <w:tc>
          <w:tcPr>
            <w:tcW w:w="1129" w:type="dxa"/>
            <w:noWrap/>
            <w:vAlign w:val="center"/>
          </w:tcPr>
          <w:p w14:paraId="58A435F3" w14:textId="77777777" w:rsidR="00706C3B" w:rsidRPr="003649BF" w:rsidRDefault="00706C3B" w:rsidP="00706C3B">
            <w:pPr>
              <w:spacing w:before="240" w:after="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4111" w:type="dxa"/>
            <w:vAlign w:val="center"/>
          </w:tcPr>
          <w:p w14:paraId="2EB67E60" w14:textId="77777777" w:rsidR="00706C3B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20AB5A7E">
              <w:rPr>
                <w:rFonts w:ascii="Times New Roman" w:eastAsia="Times New Roman" w:hAnsi="Times New Roman" w:cs="Times New Roman"/>
                <w:sz w:val="24"/>
                <w:szCs w:val="24"/>
              </w:rPr>
              <w:t>Relatório de Diagnóstico Comunicacional e Visual do Território;</w:t>
            </w:r>
          </w:p>
        </w:tc>
        <w:tc>
          <w:tcPr>
            <w:tcW w:w="1343" w:type="dxa"/>
            <w:vAlign w:val="center"/>
          </w:tcPr>
          <w:p w14:paraId="2A1AED36" w14:textId="77777777" w:rsidR="00706C3B" w:rsidRPr="00B2161F" w:rsidRDefault="00706C3B" w:rsidP="00706C3B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 w:rsidRPr="65D3D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0" w:type="dxa"/>
            <w:vAlign w:val="center"/>
          </w:tcPr>
          <w:p w14:paraId="660AFD44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17%</w:t>
            </w:r>
          </w:p>
        </w:tc>
        <w:tc>
          <w:tcPr>
            <w:tcW w:w="1654" w:type="dxa"/>
            <w:noWrap/>
            <w:vAlign w:val="center"/>
          </w:tcPr>
          <w:p w14:paraId="4EA312F0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706C3B" w:rsidRPr="002C0163" w14:paraId="79A0F375" w14:textId="77777777" w:rsidTr="00706C3B">
        <w:tc>
          <w:tcPr>
            <w:tcW w:w="1129" w:type="dxa"/>
            <w:noWrap/>
            <w:vAlign w:val="center"/>
          </w:tcPr>
          <w:p w14:paraId="4A87B433" w14:textId="77777777" w:rsidR="00706C3B" w:rsidRPr="003649BF" w:rsidRDefault="00706C3B" w:rsidP="00706C3B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4111" w:type="dxa"/>
            <w:vAlign w:val="center"/>
          </w:tcPr>
          <w:p w14:paraId="5318DA46" w14:textId="77777777" w:rsidR="00706C3B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20AB5A7E">
              <w:rPr>
                <w:rFonts w:ascii="Times New Roman" w:eastAsia="Times New Roman" w:hAnsi="Times New Roman" w:cs="Times New Roman"/>
                <w:sz w:val="24"/>
                <w:szCs w:val="24"/>
              </w:rPr>
              <w:t>Identidade Visual do Projeto RAÍS (logotipo, conceitos e elementos gráficos);</w:t>
            </w:r>
          </w:p>
        </w:tc>
        <w:tc>
          <w:tcPr>
            <w:tcW w:w="1343" w:type="dxa"/>
            <w:vAlign w:val="center"/>
          </w:tcPr>
          <w:p w14:paraId="7B7A8FC9" w14:textId="77777777" w:rsidR="00706C3B" w:rsidRPr="00B2161F" w:rsidRDefault="00706C3B" w:rsidP="00706C3B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 w:rsidRPr="65D3D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350" w:type="dxa"/>
            <w:vAlign w:val="center"/>
          </w:tcPr>
          <w:p w14:paraId="27EB027D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9%</w:t>
            </w:r>
          </w:p>
        </w:tc>
        <w:tc>
          <w:tcPr>
            <w:tcW w:w="1654" w:type="dxa"/>
            <w:noWrap/>
            <w:vAlign w:val="center"/>
          </w:tcPr>
          <w:p w14:paraId="7DCB419C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706C3B" w:rsidRPr="002C0163" w14:paraId="729134E3" w14:textId="77777777" w:rsidTr="00706C3B">
        <w:tc>
          <w:tcPr>
            <w:tcW w:w="1129" w:type="dxa"/>
            <w:noWrap/>
            <w:vAlign w:val="center"/>
          </w:tcPr>
          <w:p w14:paraId="2EA8BE06" w14:textId="77777777" w:rsidR="00706C3B" w:rsidRPr="00DC2516" w:rsidRDefault="00706C3B" w:rsidP="00706C3B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14:paraId="1A8EC306" w14:textId="77777777" w:rsidR="00706C3B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20AB5A7E">
              <w:rPr>
                <w:rFonts w:ascii="Times New Roman" w:eastAsia="Times New Roman" w:hAnsi="Times New Roman" w:cs="Times New Roman"/>
                <w:sz w:val="24"/>
                <w:szCs w:val="24"/>
              </w:rPr>
              <w:t>Manual de Identidade Visual;</w:t>
            </w:r>
          </w:p>
        </w:tc>
        <w:tc>
          <w:tcPr>
            <w:tcW w:w="1343" w:type="dxa"/>
            <w:vAlign w:val="center"/>
          </w:tcPr>
          <w:p w14:paraId="71DC84A9" w14:textId="77777777" w:rsidR="00706C3B" w:rsidRPr="00B2161F" w:rsidRDefault="00706C3B" w:rsidP="00706C3B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 w:rsidRPr="65D3D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350" w:type="dxa"/>
            <w:vAlign w:val="center"/>
          </w:tcPr>
          <w:p w14:paraId="33DA2C2D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7%</w:t>
            </w:r>
          </w:p>
        </w:tc>
        <w:tc>
          <w:tcPr>
            <w:tcW w:w="1654" w:type="dxa"/>
            <w:noWrap/>
            <w:vAlign w:val="center"/>
          </w:tcPr>
          <w:p w14:paraId="53DD79A9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706C3B" w:rsidRPr="002C0163" w14:paraId="1ECBDDF0" w14:textId="77777777" w:rsidTr="00706C3B">
        <w:tc>
          <w:tcPr>
            <w:tcW w:w="1129" w:type="dxa"/>
            <w:noWrap/>
            <w:vAlign w:val="center"/>
          </w:tcPr>
          <w:p w14:paraId="47A6E944" w14:textId="77777777" w:rsidR="00706C3B" w:rsidRDefault="00706C3B" w:rsidP="00706C3B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14:paraId="694FB8D5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0AB5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Kit inicial de peças comunicacionais padronizadas; </w:t>
            </w:r>
          </w:p>
        </w:tc>
        <w:tc>
          <w:tcPr>
            <w:tcW w:w="1343" w:type="dxa"/>
            <w:vAlign w:val="center"/>
          </w:tcPr>
          <w:p w14:paraId="3272A922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2B8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350" w:type="dxa"/>
            <w:vAlign w:val="center"/>
          </w:tcPr>
          <w:p w14:paraId="73CF4A73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8%</w:t>
            </w:r>
          </w:p>
        </w:tc>
        <w:tc>
          <w:tcPr>
            <w:tcW w:w="1654" w:type="dxa"/>
            <w:noWrap/>
            <w:vAlign w:val="center"/>
          </w:tcPr>
          <w:p w14:paraId="72681A75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706C3B" w:rsidRPr="002C0163" w14:paraId="0EC09B85" w14:textId="77777777" w:rsidTr="00706C3B">
        <w:tc>
          <w:tcPr>
            <w:tcW w:w="1129" w:type="dxa"/>
            <w:noWrap/>
            <w:vAlign w:val="center"/>
          </w:tcPr>
          <w:p w14:paraId="0E0DF52A" w14:textId="77777777" w:rsidR="00706C3B" w:rsidRDefault="00706C3B" w:rsidP="00706C3B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14:paraId="48830FD8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0AB5A7E">
              <w:rPr>
                <w:rFonts w:ascii="Times New Roman" w:eastAsia="Times New Roman" w:hAnsi="Times New Roman" w:cs="Times New Roman"/>
                <w:sz w:val="24"/>
                <w:szCs w:val="24"/>
              </w:rPr>
              <w:t>Minuta do Plano de Comunicação e Engajamento;</w:t>
            </w:r>
          </w:p>
        </w:tc>
        <w:tc>
          <w:tcPr>
            <w:tcW w:w="1343" w:type="dxa"/>
            <w:vAlign w:val="center"/>
          </w:tcPr>
          <w:p w14:paraId="6703A529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2B8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350" w:type="dxa"/>
            <w:vAlign w:val="center"/>
          </w:tcPr>
          <w:p w14:paraId="11E411FB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11%</w:t>
            </w:r>
          </w:p>
        </w:tc>
        <w:tc>
          <w:tcPr>
            <w:tcW w:w="1654" w:type="dxa"/>
            <w:noWrap/>
            <w:vAlign w:val="center"/>
          </w:tcPr>
          <w:p w14:paraId="759275DD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706C3B" w:rsidRPr="002C0163" w14:paraId="2BA9E915" w14:textId="77777777" w:rsidTr="00706C3B">
        <w:tc>
          <w:tcPr>
            <w:tcW w:w="1129" w:type="dxa"/>
            <w:noWrap/>
            <w:vAlign w:val="center"/>
          </w:tcPr>
          <w:p w14:paraId="0E1AF717" w14:textId="77777777" w:rsidR="00706C3B" w:rsidRDefault="00706C3B" w:rsidP="00706C3B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14:paraId="3B85E28E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0AB5A7E">
              <w:rPr>
                <w:rFonts w:ascii="Times New Roman" w:eastAsia="Times New Roman" w:hAnsi="Times New Roman" w:cs="Times New Roman"/>
                <w:sz w:val="24"/>
                <w:szCs w:val="24"/>
              </w:rPr>
              <w:t>Plano de Enfrentamento à Desinformação e Gestão de Crises;</w:t>
            </w:r>
          </w:p>
        </w:tc>
        <w:tc>
          <w:tcPr>
            <w:tcW w:w="1343" w:type="dxa"/>
            <w:vAlign w:val="center"/>
          </w:tcPr>
          <w:p w14:paraId="1A513A14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2B8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350" w:type="dxa"/>
            <w:vAlign w:val="center"/>
          </w:tcPr>
          <w:p w14:paraId="392DD899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11%</w:t>
            </w:r>
          </w:p>
        </w:tc>
        <w:tc>
          <w:tcPr>
            <w:tcW w:w="1654" w:type="dxa"/>
            <w:noWrap/>
            <w:vAlign w:val="center"/>
          </w:tcPr>
          <w:p w14:paraId="2EDB3C6D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706C3B" w:rsidRPr="002C0163" w14:paraId="220BB06B" w14:textId="77777777" w:rsidTr="00706C3B">
        <w:tc>
          <w:tcPr>
            <w:tcW w:w="1129" w:type="dxa"/>
            <w:noWrap/>
            <w:vAlign w:val="center"/>
          </w:tcPr>
          <w:p w14:paraId="305F890C" w14:textId="77777777" w:rsidR="00706C3B" w:rsidRDefault="00706C3B" w:rsidP="00706C3B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14:paraId="5C195099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0AB5A7E">
              <w:rPr>
                <w:rFonts w:ascii="Times New Roman" w:eastAsia="Times New Roman" w:hAnsi="Times New Roman" w:cs="Times New Roman"/>
                <w:sz w:val="24"/>
                <w:szCs w:val="24"/>
              </w:rPr>
              <w:t>Kit final de peças comunicacionais padronizadas;</w:t>
            </w:r>
          </w:p>
        </w:tc>
        <w:tc>
          <w:tcPr>
            <w:tcW w:w="1343" w:type="dxa"/>
            <w:vAlign w:val="center"/>
          </w:tcPr>
          <w:p w14:paraId="5235E31C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2B8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1350" w:type="dxa"/>
            <w:vAlign w:val="center"/>
          </w:tcPr>
          <w:p w14:paraId="785687BA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14%</w:t>
            </w:r>
          </w:p>
        </w:tc>
        <w:tc>
          <w:tcPr>
            <w:tcW w:w="1654" w:type="dxa"/>
            <w:noWrap/>
            <w:vAlign w:val="center"/>
          </w:tcPr>
          <w:p w14:paraId="2AA1F39E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706C3B" w:rsidRPr="002C0163" w14:paraId="7DFCDEAC" w14:textId="77777777" w:rsidTr="00706C3B">
        <w:tc>
          <w:tcPr>
            <w:tcW w:w="1129" w:type="dxa"/>
            <w:noWrap/>
            <w:vAlign w:val="center"/>
          </w:tcPr>
          <w:p w14:paraId="357BBF4E" w14:textId="77777777" w:rsidR="00706C3B" w:rsidRDefault="00706C3B" w:rsidP="00706C3B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14:paraId="6766E348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0AB5A7E">
              <w:rPr>
                <w:rFonts w:ascii="Times New Roman" w:eastAsia="Times New Roman" w:hAnsi="Times New Roman" w:cs="Times New Roman"/>
                <w:sz w:val="24"/>
                <w:szCs w:val="24"/>
              </w:rPr>
              <w:t>Plano de Comunicação e Engajamento;</w:t>
            </w:r>
          </w:p>
        </w:tc>
        <w:tc>
          <w:tcPr>
            <w:tcW w:w="1343" w:type="dxa"/>
            <w:vAlign w:val="center"/>
          </w:tcPr>
          <w:p w14:paraId="712A3A16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22B83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1350" w:type="dxa"/>
            <w:vAlign w:val="center"/>
          </w:tcPr>
          <w:p w14:paraId="7C0364A3" w14:textId="77777777" w:rsidR="00706C3B" w:rsidRDefault="00706C3B" w:rsidP="00706C3B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19%</w:t>
            </w:r>
          </w:p>
        </w:tc>
        <w:tc>
          <w:tcPr>
            <w:tcW w:w="1654" w:type="dxa"/>
            <w:noWrap/>
            <w:vAlign w:val="center"/>
          </w:tcPr>
          <w:p w14:paraId="2938AACA" w14:textId="77777777" w:rsidR="00706C3B" w:rsidRPr="002C0163" w:rsidRDefault="00706C3B" w:rsidP="00706C3B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706C3B" w:rsidRPr="002C0163" w14:paraId="74A982D6" w14:textId="77777777" w:rsidTr="00706C3B">
        <w:trPr>
          <w:trHeight w:val="506"/>
        </w:trPr>
        <w:tc>
          <w:tcPr>
            <w:tcW w:w="6583" w:type="dxa"/>
            <w:gridSpan w:val="3"/>
            <w:noWrap/>
            <w:vAlign w:val="center"/>
          </w:tcPr>
          <w:p w14:paraId="68F75DC6" w14:textId="77777777" w:rsidR="00706C3B" w:rsidRPr="00462C92" w:rsidRDefault="00706C3B" w:rsidP="00706C3B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4"/>
              </w:rPr>
            </w:pPr>
            <w:r w:rsidRPr="0099438E">
              <w:rPr>
                <w:b/>
                <w:sz w:val="24"/>
                <w:szCs w:val="24"/>
              </w:rPr>
              <w:t>VALOR TOTAL DO CONTRATO</w:t>
            </w:r>
          </w:p>
        </w:tc>
        <w:tc>
          <w:tcPr>
            <w:tcW w:w="1350" w:type="dxa"/>
          </w:tcPr>
          <w:p w14:paraId="74D56758" w14:textId="77777777" w:rsidR="00706C3B" w:rsidRPr="0099438E" w:rsidRDefault="00706C3B" w:rsidP="00706C3B">
            <w:pPr>
              <w:spacing w:before="240" w:after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1654" w:type="dxa"/>
            <w:noWrap/>
            <w:vAlign w:val="center"/>
          </w:tcPr>
          <w:p w14:paraId="39EA82D2" w14:textId="77777777" w:rsidR="00706C3B" w:rsidRPr="0099438E" w:rsidRDefault="00706C3B" w:rsidP="00706C3B">
            <w:pPr>
              <w:spacing w:before="240" w:after="240"/>
              <w:jc w:val="center"/>
              <w:rPr>
                <w:rFonts w:cs="Times New Roman"/>
                <w:b/>
                <w:bCs/>
              </w:rPr>
            </w:pPr>
            <w:r w:rsidRPr="0099438E">
              <w:rPr>
                <w:rFonts w:cs="Times New Roman"/>
                <w:b/>
                <w:bCs/>
              </w:rPr>
              <w:t xml:space="preserve">R$ </w:t>
            </w:r>
          </w:p>
        </w:tc>
      </w:tr>
    </w:tbl>
    <w:p w14:paraId="48E68874" w14:textId="77777777" w:rsidR="00706C3B" w:rsidRDefault="007B109D" w:rsidP="00706C3B">
      <w:pPr>
        <w:tabs>
          <w:tab w:val="right" w:pos="8902"/>
        </w:tabs>
        <w:spacing w:before="240"/>
        <w:rPr>
          <w:i/>
          <w:sz w:val="23"/>
          <w:szCs w:val="23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textWrapping" w:clear="all"/>
      </w:r>
      <w:r w:rsidR="006E6FB2" w:rsidRPr="006E6FB2">
        <w:rPr>
          <w:i/>
          <w:sz w:val="23"/>
          <w:szCs w:val="23"/>
        </w:rPr>
        <w:t>O valor global da proposta deve ser apresentado em reais (R$) e nele deverão estar inclusos todos os custos necessários à plena execução do serviço demandados na Especificação Técnica/</w:t>
      </w:r>
      <w:proofErr w:type="spellStart"/>
      <w:r w:rsidR="006E6FB2" w:rsidRPr="006E6FB2">
        <w:rPr>
          <w:i/>
          <w:sz w:val="23"/>
          <w:szCs w:val="23"/>
        </w:rPr>
        <w:t>TdR</w:t>
      </w:r>
      <w:proofErr w:type="spellEnd"/>
      <w:r w:rsidR="006E6FB2" w:rsidRPr="006E6FB2">
        <w:rPr>
          <w:i/>
          <w:sz w:val="23"/>
          <w:szCs w:val="23"/>
        </w:rPr>
        <w:t>, tais como: pessoal, equipamentos e infraestrutura, contratação de consultoria externa e independente, além de todos e quaisquer impostos devidos, taxas, encargos, dissídios, acordos coletivos, convenção coletiva, seguros, obrigações legais e trabalhistas, entre outros, se for o caso.</w:t>
      </w:r>
      <w:r w:rsidR="00706C3B">
        <w:rPr>
          <w:i/>
          <w:sz w:val="23"/>
          <w:szCs w:val="23"/>
        </w:rPr>
        <w:t xml:space="preserve"> </w:t>
      </w:r>
    </w:p>
    <w:p w14:paraId="2866D393" w14:textId="62079F12" w:rsidR="00581286" w:rsidRPr="00581286" w:rsidRDefault="00581286" w:rsidP="00706C3B">
      <w:pPr>
        <w:tabs>
          <w:tab w:val="right" w:pos="8902"/>
        </w:tabs>
        <w:spacing w:before="240"/>
        <w:rPr>
          <w:rFonts w:ascii="Arial" w:eastAsia="Times New Roman" w:hAnsi="Arial" w:cs="Arial"/>
          <w:b/>
          <w:i/>
          <w:color w:val="FF0000"/>
          <w:sz w:val="20"/>
          <w:szCs w:val="24"/>
        </w:rPr>
      </w:pPr>
      <w:proofErr w:type="spellStart"/>
      <w:r w:rsidRPr="00581286">
        <w:rPr>
          <w:rFonts w:ascii="Arial" w:eastAsia="Times New Roman" w:hAnsi="Arial" w:cs="Arial"/>
          <w:b/>
          <w:i/>
          <w:color w:val="FF0000"/>
          <w:sz w:val="20"/>
          <w:szCs w:val="24"/>
        </w:rPr>
        <w:t>Obs</w:t>
      </w:r>
      <w:proofErr w:type="spellEnd"/>
      <w:r w:rsidRPr="00581286">
        <w:rPr>
          <w:rFonts w:ascii="Arial" w:eastAsia="Times New Roman" w:hAnsi="Arial" w:cs="Arial"/>
          <w:b/>
          <w:i/>
          <w:color w:val="FF0000"/>
          <w:sz w:val="20"/>
          <w:szCs w:val="24"/>
        </w:rPr>
        <w:t>: Este documento não substitui a necessidade de envio da</w:t>
      </w:r>
      <w:r w:rsidR="00706C3B">
        <w:rPr>
          <w:rFonts w:ascii="Arial" w:eastAsia="Times New Roman" w:hAnsi="Arial" w:cs="Arial"/>
          <w:b/>
          <w:i/>
          <w:color w:val="FF0000"/>
          <w:sz w:val="20"/>
          <w:szCs w:val="24"/>
        </w:rPr>
        <w:t xml:space="preserve"> P</w:t>
      </w:r>
      <w:r w:rsidRPr="00581286">
        <w:rPr>
          <w:rFonts w:ascii="Arial" w:eastAsia="Times New Roman" w:hAnsi="Arial" w:cs="Arial"/>
          <w:b/>
          <w:i/>
          <w:color w:val="FF0000"/>
          <w:sz w:val="20"/>
          <w:szCs w:val="24"/>
        </w:rPr>
        <w:t>roposta Financeira</w:t>
      </w:r>
      <w:r w:rsidR="00706C3B">
        <w:rPr>
          <w:rFonts w:ascii="Arial" w:eastAsia="Times New Roman" w:hAnsi="Arial" w:cs="Arial"/>
          <w:b/>
          <w:i/>
          <w:color w:val="FF0000"/>
          <w:sz w:val="20"/>
          <w:szCs w:val="24"/>
        </w:rPr>
        <w:t>.</w:t>
      </w:r>
      <w:bookmarkStart w:id="0" w:name="_GoBack"/>
      <w:bookmarkEnd w:id="0"/>
    </w:p>
    <w:sectPr w:rsidR="00581286" w:rsidRPr="00581286" w:rsidSect="00706C3B">
      <w:headerReference w:type="default" r:id="rId11"/>
      <w:footerReference w:type="default" r:id="rId12"/>
      <w:pgSz w:w="11906" w:h="16838"/>
      <w:pgMar w:top="1418" w:right="993" w:bottom="426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DC195" w14:textId="77777777" w:rsidR="009B72C9" w:rsidRDefault="009B72C9" w:rsidP="00484A7F">
      <w:pPr>
        <w:spacing w:after="0" w:line="240" w:lineRule="auto"/>
      </w:pPr>
      <w:r>
        <w:separator/>
      </w:r>
    </w:p>
  </w:endnote>
  <w:endnote w:type="continuationSeparator" w:id="0">
    <w:p w14:paraId="31F8553C" w14:textId="77777777" w:rsidR="009B72C9" w:rsidRDefault="009B72C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179A356C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0206B" w14:textId="77777777" w:rsidR="009B72C9" w:rsidRDefault="009B72C9" w:rsidP="00484A7F">
      <w:pPr>
        <w:spacing w:after="0" w:line="240" w:lineRule="auto"/>
      </w:pPr>
      <w:r>
        <w:separator/>
      </w:r>
    </w:p>
  </w:footnote>
  <w:footnote w:type="continuationSeparator" w:id="0">
    <w:p w14:paraId="29E8547B" w14:textId="77777777" w:rsidR="009B72C9" w:rsidRDefault="009B72C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3CDC" w14:textId="79BEAECB" w:rsidR="006E6FB2" w:rsidRPr="006E6FB2" w:rsidRDefault="006E6FB2" w:rsidP="00AA2759">
    <w:pPr>
      <w:pStyle w:val="Cabealho"/>
      <w:rPr>
        <w:rFonts w:ascii="Arial" w:eastAsia="Times New Roman" w:hAnsi="Arial" w:cs="Arial"/>
        <w:b/>
        <w:color w:val="FF0000"/>
        <w:sz w:val="20"/>
        <w:szCs w:val="24"/>
      </w:rPr>
    </w:pPr>
    <w:r w:rsidRPr="006E6FB2">
      <w:rPr>
        <w:rFonts w:ascii="Arial" w:eastAsia="Times New Roman" w:hAnsi="Arial" w:cs="Arial"/>
        <w:b/>
        <w:color w:val="FF0000"/>
        <w:sz w:val="20"/>
        <w:szCs w:val="24"/>
      </w:rPr>
      <w:t>FAVOR INSERIR A ASSINATURA DO RESPONSÁVEL E OS DADOS DA EMPRESA</w:t>
    </w:r>
    <w:r>
      <w:rPr>
        <w:rFonts w:ascii="Arial" w:eastAsia="Times New Roman" w:hAnsi="Arial" w:cs="Arial"/>
        <w:b/>
        <w:color w:val="FF0000"/>
        <w:sz w:val="20"/>
        <w:szCs w:val="24"/>
      </w:rPr>
      <w:t xml:space="preserve"> PROPONENTE</w:t>
    </w:r>
  </w:p>
  <w:p w14:paraId="608E4337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0C1523F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241B0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532E2"/>
    <w:rsid w:val="0036235B"/>
    <w:rsid w:val="003649BF"/>
    <w:rsid w:val="00372514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E7B81"/>
    <w:rsid w:val="004F7DBD"/>
    <w:rsid w:val="00500767"/>
    <w:rsid w:val="005061D9"/>
    <w:rsid w:val="00511EF9"/>
    <w:rsid w:val="00545994"/>
    <w:rsid w:val="005470F7"/>
    <w:rsid w:val="00566317"/>
    <w:rsid w:val="00581286"/>
    <w:rsid w:val="00610707"/>
    <w:rsid w:val="00612E54"/>
    <w:rsid w:val="00625770"/>
    <w:rsid w:val="006338DE"/>
    <w:rsid w:val="006B672C"/>
    <w:rsid w:val="006D5A22"/>
    <w:rsid w:val="006D5D7B"/>
    <w:rsid w:val="006E00E7"/>
    <w:rsid w:val="006E6FB2"/>
    <w:rsid w:val="006F3DEB"/>
    <w:rsid w:val="0070090C"/>
    <w:rsid w:val="00703461"/>
    <w:rsid w:val="00704789"/>
    <w:rsid w:val="00706C3B"/>
    <w:rsid w:val="00740E27"/>
    <w:rsid w:val="00751AFD"/>
    <w:rsid w:val="007765F4"/>
    <w:rsid w:val="0078161C"/>
    <w:rsid w:val="0078377F"/>
    <w:rsid w:val="00796D2D"/>
    <w:rsid w:val="007B109D"/>
    <w:rsid w:val="007C2039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80248"/>
    <w:rsid w:val="0098187E"/>
    <w:rsid w:val="009829A2"/>
    <w:rsid w:val="0099438E"/>
    <w:rsid w:val="009A345A"/>
    <w:rsid w:val="009B72C9"/>
    <w:rsid w:val="009C4E8C"/>
    <w:rsid w:val="009D2105"/>
    <w:rsid w:val="009D74B9"/>
    <w:rsid w:val="009F19A6"/>
    <w:rsid w:val="009F4D75"/>
    <w:rsid w:val="00A1054C"/>
    <w:rsid w:val="00A30C7C"/>
    <w:rsid w:val="00A44A67"/>
    <w:rsid w:val="00A86C88"/>
    <w:rsid w:val="00A95512"/>
    <w:rsid w:val="00AA2759"/>
    <w:rsid w:val="00AB7713"/>
    <w:rsid w:val="00AD0724"/>
    <w:rsid w:val="00AE26EF"/>
    <w:rsid w:val="00AE2F79"/>
    <w:rsid w:val="00AF0FE8"/>
    <w:rsid w:val="00B07194"/>
    <w:rsid w:val="00B10AF9"/>
    <w:rsid w:val="00B1558D"/>
    <w:rsid w:val="00B2161F"/>
    <w:rsid w:val="00B661ED"/>
    <w:rsid w:val="00B83A70"/>
    <w:rsid w:val="00BA64F3"/>
    <w:rsid w:val="00BB0640"/>
    <w:rsid w:val="00BB7D36"/>
    <w:rsid w:val="00C05163"/>
    <w:rsid w:val="00C06480"/>
    <w:rsid w:val="00C237ED"/>
    <w:rsid w:val="00C3631D"/>
    <w:rsid w:val="00C8100D"/>
    <w:rsid w:val="00CB73BF"/>
    <w:rsid w:val="00CC199B"/>
    <w:rsid w:val="00CD1C60"/>
    <w:rsid w:val="00CF3AB3"/>
    <w:rsid w:val="00D008A3"/>
    <w:rsid w:val="00D20B0E"/>
    <w:rsid w:val="00D268E2"/>
    <w:rsid w:val="00D354F6"/>
    <w:rsid w:val="00D51C9F"/>
    <w:rsid w:val="00D55CD1"/>
    <w:rsid w:val="00D60C50"/>
    <w:rsid w:val="00D63A39"/>
    <w:rsid w:val="00D9107F"/>
    <w:rsid w:val="00D93B6B"/>
    <w:rsid w:val="00D95FD8"/>
    <w:rsid w:val="00DC2516"/>
    <w:rsid w:val="00DF71D6"/>
    <w:rsid w:val="00E12BF2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A2BD6"/>
    <w:rsid w:val="00ED268A"/>
    <w:rsid w:val="00ED53EC"/>
    <w:rsid w:val="00ED75D9"/>
    <w:rsid w:val="00EF531A"/>
    <w:rsid w:val="00EF651F"/>
    <w:rsid w:val="00F02C28"/>
    <w:rsid w:val="00F1108C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3DCB6B7D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Default">
    <w:name w:val="Default"/>
    <w:rsid w:val="00D268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9E870-E730-4E65-929D-D93E06BFB17C}">
  <ds:schemaRefs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45287782-96f6-4d46-b222-c6a35a3678db"/>
    <ds:schemaRef ds:uri="http://schemas.microsoft.com/office/infopath/2007/PartnerControls"/>
    <ds:schemaRef ds:uri="12eb10c7-7c04-413d-98c5-00dad9ac1a9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601A43B-F4AB-4B4C-885C-DE79B67BB3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A38F3-6ACD-49EC-B7BD-B3342465B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322217-3F70-4B83-8D30-61D64E5F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4</cp:revision>
  <cp:lastPrinted>2010-12-07T21:35:00Z</cp:lastPrinted>
  <dcterms:created xsi:type="dcterms:W3CDTF">2026-03-11T19:15:00Z</dcterms:created>
  <dcterms:modified xsi:type="dcterms:W3CDTF">2026-06-03T16:38:00Z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43091800</vt:r8>
  </property>
  <property fmtid="{D5CDD505-2E9C-101B-9397-08002B2CF9AE}" pid="4" name="MediaServiceImageTags">
    <vt:lpwstr/>
  </property>
</Properties>
</file>